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1DF4F" w14:textId="461096D2" w:rsidR="002E1AC4" w:rsidRPr="006265A3" w:rsidRDefault="002E1AC4" w:rsidP="002E1AC4">
      <w:pPr>
        <w:pStyle w:val="Title"/>
        <w:rPr>
          <w:lang w:val="es-MX"/>
        </w:rPr>
      </w:pPr>
      <w:r>
        <w:rPr>
          <w:lang w:val="es-US"/>
        </w:rPr>
        <w:t>TCU CTS 3</w:t>
      </w:r>
    </w:p>
    <w:p w14:paraId="2730BE8E" w14:textId="77777777" w:rsidR="002E1AC4" w:rsidRPr="006265A3" w:rsidRDefault="002E1AC4" w:rsidP="002E1AC4">
      <w:pPr>
        <w:pStyle w:val="Title"/>
        <w:rPr>
          <w:lang w:val="es-MX"/>
        </w:rPr>
      </w:pPr>
      <w:r>
        <w:rPr>
          <w:lang w:val="es-US"/>
        </w:rPr>
        <w:t>Escalas de pensamiento criminal</w:t>
      </w:r>
    </w:p>
    <w:p w14:paraId="1627AA98" w14:textId="123099BF" w:rsidR="002E1AC4" w:rsidRDefault="002E1AC4" w:rsidP="002E1AC4">
      <w:pPr>
        <w:pStyle w:val="BodyText"/>
        <w:ind w:left="0" w:right="116"/>
        <w:jc w:val="center"/>
        <w:rPr>
          <w:i/>
          <w:iCs/>
          <w:sz w:val="36"/>
          <w:lang w:val="es-US"/>
        </w:rPr>
      </w:pPr>
      <w:r>
        <w:rPr>
          <w:i/>
          <w:iCs/>
          <w:sz w:val="36"/>
          <w:lang w:val="es-US"/>
        </w:rPr>
        <w:t>Escalas y guías de puntuación de los ítems</w:t>
      </w:r>
    </w:p>
    <w:p w14:paraId="6D86F173" w14:textId="51624FDF" w:rsidR="002E1AC4" w:rsidRDefault="002E1AC4" w:rsidP="002E1AC4">
      <w:pPr>
        <w:pStyle w:val="BodyText"/>
        <w:ind w:left="0" w:right="116"/>
        <w:jc w:val="center"/>
        <w:rPr>
          <w:i/>
          <w:iCs/>
          <w:sz w:val="36"/>
          <w:lang w:val="es-US"/>
        </w:rPr>
      </w:pPr>
    </w:p>
    <w:p w14:paraId="439EF634" w14:textId="77777777" w:rsidR="002E1AC4" w:rsidRDefault="002E1AC4" w:rsidP="002E1AC4">
      <w:pPr>
        <w:pStyle w:val="BodyText"/>
        <w:ind w:left="0" w:right="116"/>
        <w:jc w:val="center"/>
        <w:rPr>
          <w:b/>
          <w:bCs/>
          <w:sz w:val="22"/>
          <w:szCs w:val="22"/>
          <w:u w:val="single"/>
          <w:lang w:val="es-US"/>
        </w:rPr>
      </w:pPr>
    </w:p>
    <w:p w14:paraId="71179E42" w14:textId="2B02669F" w:rsidR="005D6A89" w:rsidRPr="00DF3B75" w:rsidRDefault="005D6A89" w:rsidP="005D6A89">
      <w:pPr>
        <w:pStyle w:val="BodyText"/>
        <w:ind w:left="0" w:right="116"/>
        <w:rPr>
          <w:szCs w:val="22"/>
          <w:lang w:val="es-US"/>
        </w:rPr>
      </w:pPr>
      <w:r w:rsidRPr="00DF3B75">
        <w:rPr>
          <w:b/>
          <w:bCs/>
          <w:szCs w:val="22"/>
          <w:u w:val="single"/>
          <w:lang w:val="es-US"/>
        </w:rPr>
        <w:t>Instrucciones de puntuación</w:t>
      </w:r>
      <w:r w:rsidRPr="00DF3B75">
        <w:rPr>
          <w:szCs w:val="22"/>
          <w:lang w:val="es-US"/>
        </w:rPr>
        <w:t xml:space="preserve">. Los ítems que se muestran abajo de esta evaluación se </w:t>
      </w:r>
      <w:r w:rsidRPr="00DF3B75">
        <w:rPr>
          <w:i/>
          <w:iCs/>
          <w:szCs w:val="22"/>
          <w:lang w:val="es-US"/>
        </w:rPr>
        <w:t>reagrupan por escalas</w:t>
      </w:r>
      <w:r w:rsidRPr="00DF3B75">
        <w:rPr>
          <w:szCs w:val="22"/>
          <w:lang w:val="es-US"/>
        </w:rPr>
        <w:t xml:space="preserve"> y las categorías de respuesta son 1 = Totalmente en desacuerdo a 5 = Totalmente de acuerdo. Las puntuaciones para </w:t>
      </w:r>
      <w:r w:rsidRPr="00DF3B75">
        <w:rPr>
          <w:i/>
          <w:iCs/>
          <w:szCs w:val="22"/>
          <w:lang w:val="es-US"/>
        </w:rPr>
        <w:t xml:space="preserve">cada escala </w:t>
      </w:r>
      <w:r w:rsidRPr="00DF3B75">
        <w:rPr>
          <w:szCs w:val="22"/>
          <w:lang w:val="es-US"/>
        </w:rPr>
        <w:t xml:space="preserve">se calculan de la siguiente manera (y no puede faltar más de la mitad de los ítems de ninguna escala). </w:t>
      </w:r>
    </w:p>
    <w:p w14:paraId="3474F8BA" w14:textId="0676C905" w:rsidR="005D6A89" w:rsidRPr="00DF3B75" w:rsidRDefault="005D6A89" w:rsidP="005D6A89">
      <w:pPr>
        <w:pStyle w:val="BodyText"/>
        <w:ind w:left="0" w:right="116"/>
        <w:rPr>
          <w:szCs w:val="22"/>
          <w:lang w:val="es-US"/>
        </w:rPr>
      </w:pPr>
    </w:p>
    <w:p w14:paraId="4EAEAD84" w14:textId="77777777" w:rsidR="00A12D3B" w:rsidRDefault="005D6A89" w:rsidP="00DF3B75">
      <w:pPr>
        <w:pStyle w:val="BodyText"/>
        <w:ind w:left="450" w:right="116" w:hanging="450"/>
        <w:rPr>
          <w:szCs w:val="22"/>
          <w:lang w:val="es-US"/>
        </w:rPr>
      </w:pPr>
      <w:r w:rsidRPr="00DF3B75">
        <w:rPr>
          <w:szCs w:val="22"/>
          <w:lang w:val="es-US"/>
        </w:rPr>
        <w:t>1.</w:t>
      </w:r>
      <w:r w:rsidRPr="00DF3B75">
        <w:rPr>
          <w:sz w:val="28"/>
        </w:rPr>
        <w:t xml:space="preserve"> </w:t>
      </w:r>
      <w:r w:rsidR="00DF3B75" w:rsidRPr="00DF3B75">
        <w:rPr>
          <w:sz w:val="28"/>
        </w:rPr>
        <w:tab/>
      </w:r>
      <w:r w:rsidRPr="00DF3B75">
        <w:rPr>
          <w:szCs w:val="22"/>
          <w:u w:val="single"/>
          <w:lang w:val="es-US"/>
        </w:rPr>
        <w:t>Encuentre e invierta la puntuación de los elementos</w:t>
      </w:r>
      <w:r w:rsidRPr="00DF3B75">
        <w:rPr>
          <w:szCs w:val="22"/>
          <w:lang w:val="es-US"/>
        </w:rPr>
        <w:t xml:space="preserve"> reflejados (es decir, los designados </w:t>
      </w:r>
    </w:p>
    <w:p w14:paraId="1D1297B2" w14:textId="77777777" w:rsidR="00A12D3B" w:rsidRDefault="005D6A89" w:rsidP="00A12D3B">
      <w:pPr>
        <w:pStyle w:val="BodyText"/>
        <w:ind w:left="450" w:right="116"/>
        <w:rPr>
          <w:szCs w:val="22"/>
          <w:lang w:val="es-US"/>
        </w:rPr>
      </w:pPr>
      <w:r w:rsidRPr="00DF3B75">
        <w:rPr>
          <w:szCs w:val="22"/>
          <w:lang w:val="es-US"/>
        </w:rPr>
        <w:t xml:space="preserve">con ® ) restando el valor de respuesta (1 a 5) para este elemento de "6" (por ejemplo, si </w:t>
      </w:r>
    </w:p>
    <w:p w14:paraId="160A894E" w14:textId="1E437600" w:rsidR="005D6A89" w:rsidRPr="00DF3B75" w:rsidRDefault="005D6A89" w:rsidP="00A12D3B">
      <w:pPr>
        <w:pStyle w:val="BodyText"/>
        <w:ind w:left="450" w:right="116"/>
        <w:rPr>
          <w:szCs w:val="22"/>
          <w:lang w:val="es-MX"/>
        </w:rPr>
      </w:pPr>
      <w:bookmarkStart w:id="0" w:name="_GoBack"/>
      <w:bookmarkEnd w:id="0"/>
      <w:r w:rsidRPr="00DF3B75">
        <w:rPr>
          <w:szCs w:val="22"/>
          <w:lang w:val="es-US"/>
        </w:rPr>
        <w:t>la republicación es "2", la puntuación revisada es "4" [es decir, 6-2 = 4])</w:t>
      </w:r>
    </w:p>
    <w:p w14:paraId="321F344D" w14:textId="77777777" w:rsidR="005D6A89" w:rsidRPr="00DF3B75" w:rsidRDefault="005D6A89" w:rsidP="005D6A89">
      <w:pPr>
        <w:pStyle w:val="BodyText"/>
        <w:ind w:left="0" w:right="116"/>
        <w:rPr>
          <w:szCs w:val="22"/>
          <w:lang w:val="es-MX"/>
        </w:rPr>
      </w:pPr>
    </w:p>
    <w:p w14:paraId="72263E38" w14:textId="7DD710B6" w:rsidR="005D6A89" w:rsidRPr="00DF3B75" w:rsidRDefault="005D6A89" w:rsidP="00DF3B75">
      <w:pPr>
        <w:tabs>
          <w:tab w:val="left" w:pos="820"/>
        </w:tabs>
        <w:ind w:left="450" w:hanging="450"/>
        <w:rPr>
          <w:sz w:val="24"/>
          <w:lang w:val="es-MX"/>
        </w:rPr>
      </w:pPr>
      <w:r w:rsidRPr="00DF3B75">
        <w:rPr>
          <w:sz w:val="24"/>
          <w:lang w:val="es-US"/>
        </w:rPr>
        <w:t>2.</w:t>
      </w:r>
      <w:r w:rsidR="00684AF1" w:rsidRPr="00DF3B75">
        <w:rPr>
          <w:sz w:val="24"/>
          <w:lang w:val="es-US"/>
        </w:rPr>
        <w:t xml:space="preserve"> </w:t>
      </w:r>
      <w:r w:rsidR="00DF3B75" w:rsidRPr="00DF3B75">
        <w:rPr>
          <w:sz w:val="24"/>
          <w:lang w:val="es-US"/>
        </w:rPr>
        <w:tab/>
      </w:r>
      <w:r w:rsidRPr="00DF3B75">
        <w:rPr>
          <w:sz w:val="24"/>
          <w:u w:val="single"/>
          <w:lang w:val="es-US"/>
        </w:rPr>
        <w:t>Sume los valores de respuesta</w:t>
      </w:r>
      <w:r w:rsidRPr="00DF3B75">
        <w:rPr>
          <w:sz w:val="24"/>
          <w:lang w:val="es-US"/>
        </w:rPr>
        <w:t xml:space="preserve"> de todos los ítems que no faltan de cada escala,</w:t>
      </w:r>
    </w:p>
    <w:p w14:paraId="402DD8CA" w14:textId="77777777" w:rsidR="005D6A89" w:rsidRPr="00DF3B75" w:rsidRDefault="005D6A89" w:rsidP="00DF3B75">
      <w:pPr>
        <w:pStyle w:val="ListParagraph"/>
        <w:tabs>
          <w:tab w:val="left" w:pos="820"/>
        </w:tabs>
        <w:spacing w:line="240" w:lineRule="auto"/>
        <w:ind w:left="450" w:hanging="450"/>
        <w:rPr>
          <w:sz w:val="24"/>
          <w:lang w:val="es-MX"/>
        </w:rPr>
      </w:pPr>
    </w:p>
    <w:p w14:paraId="39E28D55" w14:textId="3EA9053C" w:rsidR="005D6A89" w:rsidRPr="00DF3B75" w:rsidRDefault="005D6A89" w:rsidP="00DF3B75">
      <w:pPr>
        <w:tabs>
          <w:tab w:val="left" w:pos="820"/>
        </w:tabs>
        <w:ind w:left="450" w:hanging="450"/>
        <w:rPr>
          <w:sz w:val="24"/>
          <w:lang w:val="es-MX"/>
        </w:rPr>
      </w:pPr>
      <w:r w:rsidRPr="00DF3B75">
        <w:rPr>
          <w:sz w:val="24"/>
          <w:lang w:val="es-US"/>
        </w:rPr>
        <w:t>3.</w:t>
      </w:r>
      <w:r w:rsidR="00684AF1" w:rsidRPr="00DF3B75">
        <w:rPr>
          <w:sz w:val="24"/>
          <w:lang w:val="es-US"/>
        </w:rPr>
        <w:t xml:space="preserve"> </w:t>
      </w:r>
      <w:r w:rsidR="00DF3B75" w:rsidRPr="00DF3B75">
        <w:rPr>
          <w:sz w:val="24"/>
          <w:lang w:val="es-US"/>
        </w:rPr>
        <w:tab/>
      </w:r>
      <w:r w:rsidRPr="00DF3B75">
        <w:rPr>
          <w:sz w:val="24"/>
          <w:u w:val="single"/>
          <w:lang w:val="es-US"/>
        </w:rPr>
        <w:t>Divida la suma de</w:t>
      </w:r>
      <w:r w:rsidRPr="00DF3B75">
        <w:rPr>
          <w:sz w:val="24"/>
          <w:lang w:val="es-US"/>
        </w:rPr>
        <w:t xml:space="preserve"> las respuestas de los ítems por el número de ítems incluidos (obteniendo un promedio),</w:t>
      </w:r>
    </w:p>
    <w:p w14:paraId="27D84F21" w14:textId="77777777" w:rsidR="005D6A89" w:rsidRPr="00DF3B75" w:rsidRDefault="005D6A89" w:rsidP="00DF3B75">
      <w:pPr>
        <w:tabs>
          <w:tab w:val="left" w:pos="820"/>
        </w:tabs>
        <w:ind w:left="450" w:right="180" w:hanging="450"/>
        <w:rPr>
          <w:sz w:val="24"/>
          <w:u w:val="single"/>
          <w:lang w:val="es-US"/>
        </w:rPr>
      </w:pPr>
    </w:p>
    <w:p w14:paraId="269AC410" w14:textId="753AB705" w:rsidR="005D6A89" w:rsidRPr="00DF3B75" w:rsidRDefault="005D6A89" w:rsidP="00DF3B75">
      <w:pPr>
        <w:tabs>
          <w:tab w:val="left" w:pos="820"/>
        </w:tabs>
        <w:ind w:left="450" w:right="180" w:hanging="450"/>
        <w:rPr>
          <w:sz w:val="24"/>
          <w:lang w:val="es-US"/>
        </w:rPr>
      </w:pPr>
      <w:r w:rsidRPr="00DF3B75">
        <w:rPr>
          <w:sz w:val="24"/>
          <w:lang w:val="es-US"/>
        </w:rPr>
        <w:t>4.</w:t>
      </w:r>
      <w:r w:rsidR="00684AF1" w:rsidRPr="00DF3B75">
        <w:rPr>
          <w:sz w:val="24"/>
          <w:lang w:val="es-US"/>
        </w:rPr>
        <w:t xml:space="preserve"> </w:t>
      </w:r>
      <w:r w:rsidR="00DF3B75" w:rsidRPr="00DF3B75">
        <w:rPr>
          <w:sz w:val="24"/>
          <w:lang w:val="es-US"/>
        </w:rPr>
        <w:tab/>
      </w:r>
      <w:r w:rsidRPr="00DF3B75">
        <w:rPr>
          <w:sz w:val="24"/>
          <w:u w:val="single"/>
          <w:lang w:val="es-US"/>
        </w:rPr>
        <w:t>Multiplique este promedio</w:t>
      </w:r>
      <w:r w:rsidRPr="00DF3B75">
        <w:rPr>
          <w:sz w:val="24"/>
          <w:lang w:val="es-US"/>
        </w:rPr>
        <w:t xml:space="preserve"> por 10 (para </w:t>
      </w:r>
      <w:r w:rsidR="002E1AC4" w:rsidRPr="00DF3B75">
        <w:rPr>
          <w:i/>
          <w:iCs/>
          <w:sz w:val="24"/>
          <w:lang w:val="es-US"/>
        </w:rPr>
        <w:t>resecarla</w:t>
      </w:r>
      <w:r w:rsidRPr="00DF3B75">
        <w:rPr>
          <w:i/>
          <w:iCs/>
          <w:sz w:val="24"/>
          <w:lang w:val="es-US"/>
        </w:rPr>
        <w:t xml:space="preserve"> </w:t>
      </w:r>
      <w:r w:rsidRPr="00DF3B75">
        <w:rPr>
          <w:sz w:val="24"/>
          <w:lang w:val="es-US"/>
        </w:rPr>
        <w:t>la puntuación para que oscile entre 10 y 50) (por ejemplo, una respuesta promedio de "2.6" para una escala se vuelve una puntuación de "26").</w:t>
      </w:r>
    </w:p>
    <w:p w14:paraId="154ABB6D" w14:textId="6F0510B9" w:rsidR="002E1AC4" w:rsidRPr="00DF3B75" w:rsidRDefault="002E1AC4" w:rsidP="00DF3B75">
      <w:pPr>
        <w:tabs>
          <w:tab w:val="left" w:pos="820"/>
        </w:tabs>
        <w:ind w:left="450" w:right="180" w:hanging="450"/>
        <w:rPr>
          <w:sz w:val="24"/>
          <w:lang w:val="es-US"/>
        </w:rPr>
      </w:pPr>
    </w:p>
    <w:p w14:paraId="41633D5F" w14:textId="3F3EDABC" w:rsidR="002E1AC4" w:rsidRPr="00DF3B75" w:rsidRDefault="002E1AC4" w:rsidP="00DF3B75">
      <w:pPr>
        <w:pStyle w:val="ListParagraph"/>
        <w:numPr>
          <w:ilvl w:val="0"/>
          <w:numId w:val="5"/>
        </w:numPr>
        <w:spacing w:after="60"/>
        <w:ind w:left="900" w:hanging="900"/>
        <w:rPr>
          <w:sz w:val="24"/>
          <w:lang w:val="es-MX"/>
        </w:rPr>
      </w:pPr>
      <w:r w:rsidRPr="00DF3B75">
        <w:rPr>
          <w:b/>
          <w:sz w:val="24"/>
          <w:u w:val="single"/>
          <w:lang w:val="es-MX"/>
        </w:rPr>
        <w:t xml:space="preserve">Escala </w:t>
      </w:r>
      <w:r w:rsidR="008370A3" w:rsidRPr="00DF3B75">
        <w:rPr>
          <w:b/>
          <w:sz w:val="24"/>
          <w:u w:val="single"/>
          <w:lang w:val="es-MX"/>
        </w:rPr>
        <w:t>D</w:t>
      </w:r>
      <w:r w:rsidRPr="00DF3B75">
        <w:rPr>
          <w:b/>
          <w:sz w:val="24"/>
          <w:u w:val="single"/>
          <w:lang w:val="es-MX"/>
        </w:rPr>
        <w:t>ei</w:t>
      </w:r>
      <w:r w:rsidRPr="00DF3B75">
        <w:rPr>
          <w:b/>
          <w:sz w:val="24"/>
          <w:u w:val="single"/>
        </w:rPr>
        <w:t xml:space="preserve">nsensibilidad al </w:t>
      </w:r>
      <w:r w:rsidR="008370A3" w:rsidRPr="00DF3B75">
        <w:rPr>
          <w:b/>
          <w:sz w:val="24"/>
          <w:u w:val="single"/>
        </w:rPr>
        <w:t>I</w:t>
      </w:r>
      <w:r w:rsidRPr="00DF3B75">
        <w:rPr>
          <w:b/>
          <w:sz w:val="24"/>
          <w:u w:val="single"/>
        </w:rPr>
        <w:t xml:space="preserve">mpacto del </w:t>
      </w:r>
      <w:r w:rsidR="008370A3" w:rsidRPr="00DF3B75">
        <w:rPr>
          <w:b/>
          <w:sz w:val="24"/>
          <w:u w:val="single"/>
        </w:rPr>
        <w:t>C</w:t>
      </w:r>
      <w:r w:rsidRPr="00DF3B75">
        <w:rPr>
          <w:b/>
          <w:sz w:val="24"/>
          <w:u w:val="single"/>
        </w:rPr>
        <w:t>rimen</w:t>
      </w:r>
      <w:r w:rsidR="00B90DE3" w:rsidRPr="00DF3B75">
        <w:rPr>
          <w:sz w:val="24"/>
        </w:rPr>
        <w:t xml:space="preserve"> (escala “IN” en íngles)</w:t>
      </w:r>
    </w:p>
    <w:p w14:paraId="06E77E4E" w14:textId="3D2C8461" w:rsidR="00B90DE3" w:rsidRPr="00DF3B75" w:rsidRDefault="004367D9" w:rsidP="00DF3B75">
      <w:pPr>
        <w:pStyle w:val="ListParagraph"/>
        <w:spacing w:after="60"/>
        <w:ind w:left="1440" w:hanging="540"/>
        <w:rPr>
          <w:sz w:val="24"/>
          <w:lang w:val="es-MX"/>
        </w:rPr>
      </w:pPr>
      <w:r w:rsidRPr="00DF3B75">
        <w:rPr>
          <w:sz w:val="24"/>
          <w:lang w:val="es-MX"/>
        </w:rPr>
        <w:t xml:space="preserve">1. </w:t>
      </w:r>
      <w:r w:rsidR="00DF3B75" w:rsidRPr="00DF3B75">
        <w:rPr>
          <w:sz w:val="24"/>
          <w:lang w:val="es-MX"/>
        </w:rPr>
        <w:tab/>
      </w:r>
      <w:r w:rsidRPr="00DF3B75">
        <w:rPr>
          <w:sz w:val="24"/>
          <w:lang w:val="es-MX"/>
        </w:rPr>
        <w:t>Está bien cometer un crimen para pagar por las cosas que quieres.</w:t>
      </w:r>
    </w:p>
    <w:p w14:paraId="464C2C7F" w14:textId="6FDF653C" w:rsidR="00B90DE3" w:rsidRPr="00DF3B75" w:rsidRDefault="00B90DE3" w:rsidP="00DF3B75">
      <w:pPr>
        <w:pStyle w:val="ListParagraph"/>
        <w:spacing w:after="60"/>
        <w:ind w:left="1440" w:hanging="540"/>
        <w:rPr>
          <w:sz w:val="24"/>
          <w:lang w:val="es-MX"/>
        </w:rPr>
      </w:pPr>
      <w:r w:rsidRPr="00DF3B75">
        <w:rPr>
          <w:sz w:val="24"/>
          <w:lang w:val="es-MX"/>
        </w:rPr>
        <w:t>11.</w:t>
      </w:r>
      <w:r w:rsidR="004367D9" w:rsidRPr="00DF3B75">
        <w:rPr>
          <w:sz w:val="24"/>
          <w:lang w:val="es-MX"/>
        </w:rPr>
        <w:t xml:space="preserve"> </w:t>
      </w:r>
      <w:r w:rsidR="00DF3B75" w:rsidRPr="00DF3B75">
        <w:rPr>
          <w:sz w:val="24"/>
          <w:lang w:val="es-MX"/>
        </w:rPr>
        <w:tab/>
      </w:r>
      <w:r w:rsidR="004367D9" w:rsidRPr="00DF3B75">
        <w:rPr>
          <w:sz w:val="24"/>
          <w:lang w:val="es-MX"/>
        </w:rPr>
        <w:t>Cuando se le pregunta sobre sus motivos para participar en un crimen, usted señala lo difícil que ha sido su vida.</w:t>
      </w:r>
    </w:p>
    <w:p w14:paraId="719ACE33" w14:textId="683BB37E" w:rsidR="00B90DE3" w:rsidRPr="00DF3B75" w:rsidRDefault="00B90DE3" w:rsidP="00DF3B75">
      <w:pPr>
        <w:pStyle w:val="ListParagraph"/>
        <w:spacing w:after="60"/>
        <w:ind w:left="1440" w:hanging="540"/>
        <w:rPr>
          <w:sz w:val="24"/>
          <w:lang w:val="es-MX"/>
        </w:rPr>
      </w:pPr>
      <w:r w:rsidRPr="00DF3B75">
        <w:rPr>
          <w:sz w:val="24"/>
          <w:lang w:val="es-MX"/>
        </w:rPr>
        <w:t>17.</w:t>
      </w:r>
      <w:r w:rsidR="004367D9" w:rsidRPr="00DF3B75">
        <w:rPr>
          <w:sz w:val="24"/>
          <w:lang w:val="es-MX"/>
        </w:rPr>
        <w:t xml:space="preserve"> </w:t>
      </w:r>
      <w:r w:rsidR="00DF3B75" w:rsidRPr="00DF3B75">
        <w:rPr>
          <w:sz w:val="24"/>
          <w:lang w:val="es-MX"/>
        </w:rPr>
        <w:tab/>
      </w:r>
      <w:r w:rsidR="004367D9" w:rsidRPr="00DF3B75">
        <w:rPr>
          <w:sz w:val="24"/>
          <w:lang w:val="es-MX"/>
        </w:rPr>
        <w:t>Te encuentras culpando a las víctimas de algunos de tus crímenes.</w:t>
      </w:r>
    </w:p>
    <w:p w14:paraId="3D746393" w14:textId="5561DCFC" w:rsidR="00B90DE3" w:rsidRPr="00DF3B75" w:rsidRDefault="00B90DE3" w:rsidP="00DF3B75">
      <w:pPr>
        <w:pStyle w:val="ListParagraph"/>
        <w:spacing w:after="60"/>
        <w:ind w:left="1440" w:hanging="540"/>
        <w:rPr>
          <w:sz w:val="24"/>
          <w:lang w:val="es-MX"/>
        </w:rPr>
      </w:pPr>
      <w:r w:rsidRPr="00DF3B75">
        <w:rPr>
          <w:sz w:val="24"/>
          <w:lang w:val="es-MX"/>
        </w:rPr>
        <w:t>28.</w:t>
      </w:r>
      <w:r w:rsidR="004367D9" w:rsidRPr="00DF3B75">
        <w:rPr>
          <w:sz w:val="24"/>
          <w:lang w:val="es-MX"/>
        </w:rPr>
        <w:t xml:space="preserve"> </w:t>
      </w:r>
      <w:r w:rsidR="00DF3B75" w:rsidRPr="00DF3B75">
        <w:rPr>
          <w:sz w:val="24"/>
          <w:lang w:val="es-MX"/>
        </w:rPr>
        <w:tab/>
      </w:r>
      <w:r w:rsidR="004367D9" w:rsidRPr="00DF3B75">
        <w:rPr>
          <w:sz w:val="24"/>
          <w:lang w:val="es-MX"/>
        </w:rPr>
        <w:t>No tienes la culpa de todo lo que has hecho.</w:t>
      </w:r>
    </w:p>
    <w:p w14:paraId="1A9117DA" w14:textId="2667A530" w:rsidR="00B90DE3" w:rsidRPr="00DF3B75" w:rsidRDefault="00B90DE3" w:rsidP="00DF3B75">
      <w:pPr>
        <w:pStyle w:val="ListParagraph"/>
        <w:spacing w:after="60"/>
        <w:ind w:left="1440" w:hanging="540"/>
        <w:rPr>
          <w:sz w:val="24"/>
          <w:lang w:val="es-MX"/>
        </w:rPr>
      </w:pPr>
      <w:r w:rsidRPr="00DF3B75">
        <w:rPr>
          <w:sz w:val="24"/>
          <w:lang w:val="es-MX"/>
        </w:rPr>
        <w:t>33.</w:t>
      </w:r>
      <w:r w:rsidR="004367D9" w:rsidRPr="00DF3B75">
        <w:rPr>
          <w:sz w:val="24"/>
          <w:lang w:val="es-MX"/>
        </w:rPr>
        <w:t xml:space="preserve"> </w:t>
      </w:r>
      <w:r w:rsidR="00DF3B75" w:rsidRPr="00DF3B75">
        <w:rPr>
          <w:sz w:val="24"/>
          <w:lang w:val="es-MX"/>
        </w:rPr>
        <w:tab/>
      </w:r>
      <w:r w:rsidR="004367D9" w:rsidRPr="00DF3B75">
        <w:rPr>
          <w:sz w:val="24"/>
          <w:lang w:val="es-MX"/>
        </w:rPr>
        <w:t>Usted culpa a la sociedad y a las circunstancias externas por sus problemas con el sistema de justicia.</w:t>
      </w:r>
    </w:p>
    <w:p w14:paraId="6D15592D" w14:textId="77777777" w:rsidR="00B90DE3" w:rsidRPr="00DF3B75" w:rsidRDefault="00B90DE3" w:rsidP="00DF3B75">
      <w:pPr>
        <w:pStyle w:val="ListParagraph"/>
        <w:ind w:left="900" w:hanging="900"/>
        <w:rPr>
          <w:sz w:val="24"/>
          <w:lang w:val="es-MX"/>
        </w:rPr>
      </w:pPr>
    </w:p>
    <w:p w14:paraId="19FB93DA" w14:textId="2BCF1B98" w:rsidR="002E1AC4" w:rsidRPr="00DF3B75" w:rsidRDefault="002E1AC4" w:rsidP="00DF3B75">
      <w:pPr>
        <w:pStyle w:val="ListParagraph"/>
        <w:numPr>
          <w:ilvl w:val="0"/>
          <w:numId w:val="5"/>
        </w:numPr>
        <w:ind w:left="900" w:hanging="900"/>
        <w:rPr>
          <w:sz w:val="24"/>
          <w:lang w:val="es-MX"/>
        </w:rPr>
      </w:pPr>
      <w:r w:rsidRPr="00DF3B75">
        <w:rPr>
          <w:b/>
          <w:sz w:val="24"/>
          <w:u w:val="single"/>
        </w:rPr>
        <w:t xml:space="preserve">Escala de </w:t>
      </w:r>
      <w:r w:rsidR="008370A3" w:rsidRPr="00DF3B75">
        <w:rPr>
          <w:b/>
          <w:sz w:val="24"/>
          <w:u w:val="single"/>
        </w:rPr>
        <w:t>D</w:t>
      </w:r>
      <w:r w:rsidRPr="00DF3B75">
        <w:rPr>
          <w:b/>
          <w:sz w:val="24"/>
          <w:u w:val="single"/>
        </w:rPr>
        <w:t xml:space="preserve">esinhibición de la </w:t>
      </w:r>
      <w:r w:rsidR="008370A3" w:rsidRPr="00DF3B75">
        <w:rPr>
          <w:b/>
          <w:sz w:val="24"/>
          <w:u w:val="single"/>
        </w:rPr>
        <w:t>R</w:t>
      </w:r>
      <w:r w:rsidRPr="00DF3B75">
        <w:rPr>
          <w:b/>
          <w:sz w:val="24"/>
          <w:u w:val="single"/>
        </w:rPr>
        <w:t>espuesta</w:t>
      </w:r>
      <w:r w:rsidR="00B90DE3" w:rsidRPr="00DF3B75">
        <w:rPr>
          <w:sz w:val="24"/>
        </w:rPr>
        <w:t xml:space="preserve"> (escala “RD” en íngles)</w:t>
      </w:r>
    </w:p>
    <w:p w14:paraId="2D72EB8F" w14:textId="5FC1241B" w:rsidR="00B90DE3" w:rsidRPr="00DF3B75" w:rsidRDefault="00B90DE3" w:rsidP="00DF3B75">
      <w:pPr>
        <w:pStyle w:val="ListParagraph"/>
        <w:spacing w:after="60"/>
        <w:ind w:left="1454" w:hanging="547"/>
        <w:rPr>
          <w:sz w:val="24"/>
        </w:rPr>
      </w:pPr>
      <w:r w:rsidRPr="00DF3B75">
        <w:rPr>
          <w:sz w:val="24"/>
        </w:rPr>
        <w:t>3.</w:t>
      </w:r>
      <w:r w:rsidR="004367D9" w:rsidRPr="00DF3B75">
        <w:rPr>
          <w:sz w:val="24"/>
        </w:rPr>
        <w:t xml:space="preserve"> </w:t>
      </w:r>
      <w:r w:rsidR="00DF3B75" w:rsidRPr="00DF3B75">
        <w:rPr>
          <w:sz w:val="24"/>
        </w:rPr>
        <w:tab/>
      </w:r>
      <w:r w:rsidR="004367D9" w:rsidRPr="00DF3B75">
        <w:rPr>
          <w:sz w:val="24"/>
        </w:rPr>
        <w:t>Cuando estás molesto actúas sin pensar.</w:t>
      </w:r>
    </w:p>
    <w:p w14:paraId="2F222D96" w14:textId="0F931A9F" w:rsidR="00B90DE3" w:rsidRPr="00DF3B75" w:rsidRDefault="00B90DE3" w:rsidP="00DF3B75">
      <w:pPr>
        <w:pStyle w:val="ListParagraph"/>
        <w:spacing w:after="60"/>
        <w:ind w:left="1454" w:hanging="547"/>
        <w:rPr>
          <w:sz w:val="24"/>
          <w:lang w:val="es-MX"/>
        </w:rPr>
      </w:pPr>
      <w:r w:rsidRPr="00DF3B75">
        <w:rPr>
          <w:sz w:val="24"/>
          <w:lang w:val="es-MX"/>
        </w:rPr>
        <w:t>9.</w:t>
      </w:r>
      <w:r w:rsidR="004367D9" w:rsidRPr="00DF3B75">
        <w:rPr>
          <w:sz w:val="24"/>
          <w:lang w:val="es-MX"/>
        </w:rPr>
        <w:t xml:space="preserve"> </w:t>
      </w:r>
      <w:r w:rsidR="00DF3B75" w:rsidRPr="00DF3B75">
        <w:rPr>
          <w:sz w:val="24"/>
          <w:lang w:val="es-MX"/>
        </w:rPr>
        <w:tab/>
      </w:r>
      <w:r w:rsidR="004367D9" w:rsidRPr="00DF3B75">
        <w:rPr>
          <w:sz w:val="24"/>
          <w:lang w:val="es-MX"/>
        </w:rPr>
        <w:t>Cuando te sientes rechazado dices cosas de las que luego te arrepientes.</w:t>
      </w:r>
    </w:p>
    <w:p w14:paraId="7CD1B467" w14:textId="1970EE13" w:rsidR="00B90DE3" w:rsidRPr="00DF3B75" w:rsidRDefault="00B90DE3" w:rsidP="00DF3B75">
      <w:pPr>
        <w:pStyle w:val="ListParagraph"/>
        <w:spacing w:after="60"/>
        <w:ind w:left="1454" w:hanging="547"/>
        <w:rPr>
          <w:sz w:val="24"/>
          <w:lang w:val="es-MX"/>
        </w:rPr>
      </w:pPr>
      <w:r w:rsidRPr="00DF3B75">
        <w:rPr>
          <w:sz w:val="24"/>
          <w:lang w:val="es-MX"/>
        </w:rPr>
        <w:t>16.</w:t>
      </w:r>
      <w:r w:rsidR="004367D9" w:rsidRPr="00DF3B75">
        <w:rPr>
          <w:sz w:val="24"/>
          <w:lang w:val="es-MX"/>
        </w:rPr>
        <w:t xml:space="preserve"> </w:t>
      </w:r>
      <w:r w:rsidR="00DF3B75" w:rsidRPr="00DF3B75">
        <w:rPr>
          <w:sz w:val="24"/>
          <w:lang w:val="es-MX"/>
        </w:rPr>
        <w:tab/>
      </w:r>
      <w:r w:rsidR="004367D9" w:rsidRPr="00DF3B75">
        <w:rPr>
          <w:sz w:val="24"/>
          <w:lang w:val="es-MX"/>
        </w:rPr>
        <w:t>Es difícil para ti resistirte a actuar sobre tus emociones.</w:t>
      </w:r>
    </w:p>
    <w:p w14:paraId="3C445E41" w14:textId="1C6A1E1B" w:rsidR="00EF4A8C" w:rsidRPr="00DF3B75" w:rsidRDefault="00EF4A8C" w:rsidP="00DF3B75">
      <w:pPr>
        <w:pStyle w:val="ListParagraph"/>
        <w:spacing w:after="60"/>
        <w:ind w:left="1454" w:hanging="547"/>
        <w:rPr>
          <w:sz w:val="24"/>
          <w:lang w:val="es-MX"/>
        </w:rPr>
      </w:pPr>
      <w:r w:rsidRPr="00DF3B75">
        <w:rPr>
          <w:sz w:val="24"/>
          <w:lang w:val="es-MX"/>
        </w:rPr>
        <w:t>21.</w:t>
      </w:r>
      <w:r w:rsidR="004367D9" w:rsidRPr="00DF3B75">
        <w:rPr>
          <w:sz w:val="24"/>
          <w:lang w:val="es-MX"/>
        </w:rPr>
        <w:t xml:space="preserve"> </w:t>
      </w:r>
      <w:r w:rsidR="00DF3B75" w:rsidRPr="00DF3B75">
        <w:rPr>
          <w:sz w:val="24"/>
          <w:lang w:val="es-MX"/>
        </w:rPr>
        <w:tab/>
      </w:r>
      <w:r w:rsidR="004367D9" w:rsidRPr="00DF3B75">
        <w:rPr>
          <w:sz w:val="24"/>
          <w:lang w:val="es-MX"/>
        </w:rPr>
        <w:t>Cuando estás molesto, empeoras las cosas porque actúas sin pensar.</w:t>
      </w:r>
    </w:p>
    <w:p w14:paraId="695FDB4B" w14:textId="2E11A510" w:rsidR="00B90DE3" w:rsidRPr="00DF3B75" w:rsidRDefault="00B90DE3" w:rsidP="00DF3B75">
      <w:pPr>
        <w:pStyle w:val="ListParagraph"/>
        <w:spacing w:after="60"/>
        <w:ind w:left="1454" w:hanging="547"/>
        <w:rPr>
          <w:sz w:val="24"/>
          <w:lang w:val="es-MX"/>
        </w:rPr>
      </w:pPr>
      <w:r w:rsidRPr="00DF3B75">
        <w:rPr>
          <w:sz w:val="24"/>
          <w:lang w:val="es-MX"/>
        </w:rPr>
        <w:t>23.</w:t>
      </w:r>
      <w:r w:rsidR="004367D9" w:rsidRPr="00DF3B75">
        <w:rPr>
          <w:sz w:val="24"/>
          <w:lang w:val="es-MX"/>
        </w:rPr>
        <w:t xml:space="preserve"> </w:t>
      </w:r>
      <w:r w:rsidR="00DF3B75" w:rsidRPr="00DF3B75">
        <w:rPr>
          <w:sz w:val="24"/>
          <w:lang w:val="es-MX"/>
        </w:rPr>
        <w:tab/>
      </w:r>
      <w:r w:rsidR="004367D9" w:rsidRPr="00DF3B75">
        <w:rPr>
          <w:sz w:val="24"/>
          <w:lang w:val="es-MX"/>
        </w:rPr>
        <w:t>Cuando te sientes abrumado, tienes dificultades para tomar buenas decisiones.</w:t>
      </w:r>
    </w:p>
    <w:p w14:paraId="180107FD" w14:textId="75F61394" w:rsidR="00B90DE3" w:rsidRPr="00DF3B75" w:rsidRDefault="00B90DE3" w:rsidP="00DF3B75">
      <w:pPr>
        <w:pStyle w:val="ListParagraph"/>
        <w:spacing w:after="60"/>
        <w:ind w:left="1454" w:hanging="547"/>
        <w:rPr>
          <w:sz w:val="24"/>
          <w:lang w:val="es-MX"/>
        </w:rPr>
      </w:pPr>
      <w:r w:rsidRPr="00DF3B75">
        <w:rPr>
          <w:sz w:val="24"/>
          <w:lang w:val="es-MX"/>
        </w:rPr>
        <w:t>25.</w:t>
      </w:r>
      <w:r w:rsidR="004367D9" w:rsidRPr="00DF3B75">
        <w:rPr>
          <w:sz w:val="24"/>
          <w:lang w:val="es-MX"/>
        </w:rPr>
        <w:t xml:space="preserve"> </w:t>
      </w:r>
      <w:r w:rsidR="00DF3B75" w:rsidRPr="00DF3B75">
        <w:rPr>
          <w:sz w:val="24"/>
          <w:lang w:val="es-MX"/>
        </w:rPr>
        <w:tab/>
      </w:r>
      <w:r w:rsidR="004367D9" w:rsidRPr="00DF3B75">
        <w:rPr>
          <w:sz w:val="24"/>
          <w:lang w:val="es-MX"/>
        </w:rPr>
        <w:t>Cuando estás enojado, haces cosas que tienen consecuencias negativas o malas.</w:t>
      </w:r>
    </w:p>
    <w:p w14:paraId="7C834EDB" w14:textId="7C59FA84" w:rsidR="00B90DE3" w:rsidRPr="00DF3B75" w:rsidRDefault="00B90DE3" w:rsidP="00DF3B75">
      <w:pPr>
        <w:pStyle w:val="ListParagraph"/>
        <w:spacing w:after="60"/>
        <w:ind w:left="1454" w:hanging="547"/>
        <w:rPr>
          <w:sz w:val="24"/>
          <w:lang w:val="es-MX"/>
        </w:rPr>
      </w:pPr>
      <w:r w:rsidRPr="00DF3B75">
        <w:rPr>
          <w:sz w:val="24"/>
          <w:lang w:val="es-MX"/>
        </w:rPr>
        <w:t>36.</w:t>
      </w:r>
      <w:r w:rsidR="004367D9" w:rsidRPr="00DF3B75">
        <w:rPr>
          <w:sz w:val="24"/>
          <w:lang w:val="es-MX"/>
        </w:rPr>
        <w:t xml:space="preserve"> </w:t>
      </w:r>
      <w:r w:rsidR="00DF3B75" w:rsidRPr="00DF3B75">
        <w:rPr>
          <w:sz w:val="24"/>
          <w:lang w:val="es-MX"/>
        </w:rPr>
        <w:tab/>
      </w:r>
      <w:r w:rsidR="004367D9" w:rsidRPr="00DF3B75">
        <w:rPr>
          <w:sz w:val="24"/>
          <w:lang w:val="es-MX"/>
        </w:rPr>
        <w:t>Cuando estás enojado, no piensas en las consecuencias de tus acciones.</w:t>
      </w:r>
    </w:p>
    <w:p w14:paraId="2500EC22" w14:textId="3B178004" w:rsidR="00DF3B75" w:rsidRDefault="00DF3B75">
      <w:pPr>
        <w:widowControl/>
        <w:autoSpaceDE/>
        <w:autoSpaceDN/>
        <w:rPr>
          <w:sz w:val="24"/>
          <w:lang w:val="es-MX"/>
        </w:rPr>
      </w:pPr>
      <w:r>
        <w:rPr>
          <w:sz w:val="24"/>
          <w:lang w:val="es-MX"/>
        </w:rPr>
        <w:br w:type="page"/>
      </w:r>
    </w:p>
    <w:p w14:paraId="572AA210" w14:textId="07FE7550" w:rsidR="002E1AC4" w:rsidRPr="00DF3B75" w:rsidRDefault="002E1AC4" w:rsidP="00DF3B75">
      <w:pPr>
        <w:pStyle w:val="ListParagraph"/>
        <w:numPr>
          <w:ilvl w:val="0"/>
          <w:numId w:val="5"/>
        </w:numPr>
        <w:spacing w:after="60"/>
        <w:ind w:left="900" w:hanging="900"/>
        <w:rPr>
          <w:sz w:val="24"/>
          <w:lang w:val="es-MX"/>
        </w:rPr>
      </w:pPr>
      <w:r w:rsidRPr="00DF3B75">
        <w:rPr>
          <w:b/>
          <w:sz w:val="24"/>
          <w:u w:val="single"/>
        </w:rPr>
        <w:lastRenderedPageBreak/>
        <w:t xml:space="preserve">Escala de </w:t>
      </w:r>
      <w:r w:rsidR="008370A3" w:rsidRPr="00DF3B75">
        <w:rPr>
          <w:b/>
          <w:sz w:val="24"/>
          <w:u w:val="single"/>
        </w:rPr>
        <w:t>J</w:t>
      </w:r>
      <w:r w:rsidRPr="00DF3B75">
        <w:rPr>
          <w:b/>
          <w:sz w:val="24"/>
          <w:u w:val="single"/>
        </w:rPr>
        <w:t>ustificación</w:t>
      </w:r>
      <w:r w:rsidRPr="00DF3B75">
        <w:rPr>
          <w:sz w:val="24"/>
        </w:rPr>
        <w:t> </w:t>
      </w:r>
      <w:r w:rsidR="00B90DE3" w:rsidRPr="00DF3B75">
        <w:rPr>
          <w:sz w:val="24"/>
        </w:rPr>
        <w:t>(escala “JU” en íngles)</w:t>
      </w:r>
    </w:p>
    <w:p w14:paraId="5087FAF0" w14:textId="03CFF1E1" w:rsidR="00B90DE3" w:rsidRPr="00DF3B75" w:rsidRDefault="00B90DE3" w:rsidP="00DF3B75">
      <w:pPr>
        <w:pStyle w:val="ListParagraph"/>
        <w:spacing w:after="60"/>
        <w:ind w:left="1440" w:hanging="540"/>
        <w:rPr>
          <w:sz w:val="24"/>
        </w:rPr>
      </w:pPr>
      <w:r w:rsidRPr="00DF3B75">
        <w:rPr>
          <w:sz w:val="24"/>
        </w:rPr>
        <w:t>4.</w:t>
      </w:r>
      <w:r w:rsidR="004367D9" w:rsidRPr="00DF3B75">
        <w:rPr>
          <w:sz w:val="24"/>
        </w:rPr>
        <w:t xml:space="preserve"> </w:t>
      </w:r>
      <w:r w:rsidR="00DF3B75" w:rsidRPr="00DF3B75">
        <w:rPr>
          <w:sz w:val="24"/>
        </w:rPr>
        <w:tab/>
      </w:r>
      <w:r w:rsidR="004367D9" w:rsidRPr="00DF3B75">
        <w:rPr>
          <w:sz w:val="24"/>
        </w:rPr>
        <w:t>Cuando te arrestan o encierran, es porque tuviste mala suerte.</w:t>
      </w:r>
    </w:p>
    <w:p w14:paraId="18EAC3EE" w14:textId="5B7F083F" w:rsidR="00B90DE3" w:rsidRPr="00DF3B75" w:rsidRDefault="00B90DE3" w:rsidP="00DF3B75">
      <w:pPr>
        <w:pStyle w:val="ListParagraph"/>
        <w:spacing w:after="60"/>
        <w:ind w:left="1440" w:hanging="540"/>
        <w:rPr>
          <w:sz w:val="24"/>
          <w:lang w:val="es-MX"/>
        </w:rPr>
      </w:pPr>
      <w:r w:rsidRPr="00DF3B75">
        <w:rPr>
          <w:sz w:val="24"/>
          <w:lang w:val="es-MX"/>
        </w:rPr>
        <w:t>11.</w:t>
      </w:r>
      <w:r w:rsidR="004367D9" w:rsidRPr="00DF3B75">
        <w:rPr>
          <w:sz w:val="24"/>
          <w:lang w:val="es-MX"/>
        </w:rPr>
        <w:t xml:space="preserve"> </w:t>
      </w:r>
      <w:r w:rsidR="00DF3B75" w:rsidRPr="00DF3B75">
        <w:rPr>
          <w:sz w:val="24"/>
          <w:lang w:val="es-MX"/>
        </w:rPr>
        <w:tab/>
      </w:r>
      <w:r w:rsidR="004367D9" w:rsidRPr="00DF3B75">
        <w:rPr>
          <w:sz w:val="24"/>
          <w:lang w:val="es-MX"/>
        </w:rPr>
        <w:t>Cuando se le pregunta sobre sus motivos para participar en un crimen, usted señala lo difícil que ha sido su vida.</w:t>
      </w:r>
    </w:p>
    <w:p w14:paraId="1B77A141" w14:textId="336C4BFA" w:rsidR="00B90DE3" w:rsidRPr="00DF3B75" w:rsidRDefault="00B90DE3" w:rsidP="00DF3B75">
      <w:pPr>
        <w:pStyle w:val="ListParagraph"/>
        <w:spacing w:after="60"/>
        <w:ind w:left="1440" w:hanging="540"/>
        <w:rPr>
          <w:sz w:val="24"/>
          <w:lang w:val="es-MX"/>
        </w:rPr>
      </w:pPr>
      <w:r w:rsidRPr="00DF3B75">
        <w:rPr>
          <w:sz w:val="24"/>
          <w:lang w:val="es-MX"/>
        </w:rPr>
        <w:t>17.</w:t>
      </w:r>
      <w:r w:rsidR="004367D9" w:rsidRPr="00DF3B75">
        <w:rPr>
          <w:sz w:val="24"/>
          <w:lang w:val="es-MX"/>
        </w:rPr>
        <w:t xml:space="preserve"> </w:t>
      </w:r>
      <w:r w:rsidR="00DF3B75" w:rsidRPr="00DF3B75">
        <w:rPr>
          <w:sz w:val="24"/>
          <w:lang w:val="es-MX"/>
        </w:rPr>
        <w:tab/>
      </w:r>
      <w:r w:rsidR="004367D9" w:rsidRPr="00DF3B75">
        <w:rPr>
          <w:sz w:val="24"/>
          <w:lang w:val="es-MX"/>
        </w:rPr>
        <w:t>Te encuentras culpando a las víctimas de algunos de tus crímenes.</w:t>
      </w:r>
    </w:p>
    <w:p w14:paraId="1B00F1F5" w14:textId="5CAB8FA8" w:rsidR="00B90DE3" w:rsidRPr="00DF3B75" w:rsidRDefault="00B90DE3" w:rsidP="00DF3B75">
      <w:pPr>
        <w:pStyle w:val="ListParagraph"/>
        <w:spacing w:after="60"/>
        <w:ind w:left="1440" w:hanging="540"/>
        <w:rPr>
          <w:sz w:val="24"/>
          <w:lang w:val="es-MX"/>
        </w:rPr>
      </w:pPr>
      <w:r w:rsidRPr="00DF3B75">
        <w:rPr>
          <w:sz w:val="24"/>
          <w:lang w:val="es-MX"/>
        </w:rPr>
        <w:t>28.</w:t>
      </w:r>
      <w:r w:rsidR="004367D9" w:rsidRPr="00DF3B75">
        <w:rPr>
          <w:sz w:val="24"/>
          <w:lang w:val="es-MX"/>
        </w:rPr>
        <w:t xml:space="preserve"> </w:t>
      </w:r>
      <w:r w:rsidR="00DF3B75" w:rsidRPr="00DF3B75">
        <w:rPr>
          <w:sz w:val="24"/>
          <w:lang w:val="es-MX"/>
        </w:rPr>
        <w:tab/>
      </w:r>
      <w:r w:rsidR="004367D9" w:rsidRPr="00DF3B75">
        <w:rPr>
          <w:sz w:val="24"/>
          <w:lang w:val="es-MX"/>
        </w:rPr>
        <w:t>No tienes la culpa de todo lo que has hecho.</w:t>
      </w:r>
    </w:p>
    <w:p w14:paraId="63E6299C" w14:textId="3CB31811" w:rsidR="00B90DE3" w:rsidRPr="00DF3B75" w:rsidRDefault="00B90DE3" w:rsidP="00DF3B75">
      <w:pPr>
        <w:pStyle w:val="ListParagraph"/>
        <w:spacing w:after="60"/>
        <w:ind w:left="1440" w:hanging="540"/>
        <w:rPr>
          <w:sz w:val="24"/>
          <w:lang w:val="es-MX"/>
        </w:rPr>
      </w:pPr>
      <w:r w:rsidRPr="00DF3B75">
        <w:rPr>
          <w:sz w:val="24"/>
          <w:lang w:val="es-MX"/>
        </w:rPr>
        <w:t>33.</w:t>
      </w:r>
      <w:r w:rsidR="004367D9" w:rsidRPr="00DF3B75">
        <w:rPr>
          <w:sz w:val="24"/>
          <w:lang w:val="es-MX"/>
        </w:rPr>
        <w:t xml:space="preserve"> </w:t>
      </w:r>
      <w:r w:rsidR="00DF3B75" w:rsidRPr="00DF3B75">
        <w:rPr>
          <w:sz w:val="24"/>
          <w:lang w:val="es-MX"/>
        </w:rPr>
        <w:tab/>
      </w:r>
      <w:r w:rsidR="004367D9" w:rsidRPr="00DF3B75">
        <w:rPr>
          <w:sz w:val="24"/>
          <w:lang w:val="es-MX"/>
        </w:rPr>
        <w:t>Usted culpa a la sociedad y a las circunstancias externas por sus problemas con el sistema de justicia.</w:t>
      </w:r>
    </w:p>
    <w:p w14:paraId="39BA8F80" w14:textId="77777777" w:rsidR="00B90DE3" w:rsidRPr="002E1AC4" w:rsidRDefault="00B90DE3" w:rsidP="00DF3B75">
      <w:pPr>
        <w:pStyle w:val="ListParagraph"/>
        <w:ind w:left="1440" w:hanging="540"/>
        <w:rPr>
          <w:lang w:val="es-MX"/>
        </w:rPr>
      </w:pPr>
    </w:p>
    <w:p w14:paraId="5750087D" w14:textId="61DAD780" w:rsidR="002E1AC4" w:rsidRPr="00DF3B75" w:rsidRDefault="002E1AC4" w:rsidP="00DF3B75">
      <w:pPr>
        <w:pStyle w:val="ListParagraph"/>
        <w:numPr>
          <w:ilvl w:val="0"/>
          <w:numId w:val="5"/>
        </w:numPr>
        <w:spacing w:after="60"/>
        <w:ind w:left="900" w:hanging="900"/>
        <w:rPr>
          <w:sz w:val="24"/>
          <w:lang w:val="es-MX"/>
        </w:rPr>
      </w:pPr>
      <w:r w:rsidRPr="00DF3B75">
        <w:rPr>
          <w:b/>
          <w:sz w:val="24"/>
          <w:u w:val="single"/>
        </w:rPr>
        <w:t xml:space="preserve">Escala de </w:t>
      </w:r>
      <w:r w:rsidR="008370A3" w:rsidRPr="00DF3B75">
        <w:rPr>
          <w:b/>
          <w:sz w:val="24"/>
          <w:u w:val="single"/>
        </w:rPr>
        <w:t>O</w:t>
      </w:r>
      <w:r w:rsidRPr="00DF3B75">
        <w:rPr>
          <w:b/>
          <w:sz w:val="24"/>
          <w:u w:val="single"/>
        </w:rPr>
        <w:t xml:space="preserve">rientación de </w:t>
      </w:r>
      <w:r w:rsidR="008370A3" w:rsidRPr="00DF3B75">
        <w:rPr>
          <w:b/>
          <w:sz w:val="24"/>
          <w:u w:val="single"/>
        </w:rPr>
        <w:t>P</w:t>
      </w:r>
      <w:r w:rsidRPr="00DF3B75">
        <w:rPr>
          <w:b/>
          <w:sz w:val="24"/>
          <w:u w:val="single"/>
        </w:rPr>
        <w:t>oder</w:t>
      </w:r>
      <w:r w:rsidR="00B90DE3" w:rsidRPr="00DF3B75">
        <w:rPr>
          <w:sz w:val="24"/>
        </w:rPr>
        <w:t xml:space="preserve"> (escala “PO” en íngles)</w:t>
      </w:r>
    </w:p>
    <w:p w14:paraId="6FE0069D" w14:textId="6691C029" w:rsidR="00B90DE3" w:rsidRPr="00DF3B75" w:rsidRDefault="00B90DE3" w:rsidP="00DF3B75">
      <w:pPr>
        <w:pStyle w:val="ListParagraph"/>
        <w:spacing w:after="60"/>
        <w:ind w:left="1440" w:hanging="540"/>
        <w:rPr>
          <w:sz w:val="24"/>
          <w:lang w:val="es-MX"/>
        </w:rPr>
      </w:pPr>
      <w:r w:rsidRPr="00DF3B75">
        <w:rPr>
          <w:sz w:val="24"/>
          <w:lang w:val="es-MX"/>
        </w:rPr>
        <w:t>6.</w:t>
      </w:r>
      <w:r w:rsidR="004367D9" w:rsidRPr="00DF3B75">
        <w:rPr>
          <w:sz w:val="24"/>
          <w:lang w:val="es-MX"/>
        </w:rPr>
        <w:t xml:space="preserve"> </w:t>
      </w:r>
      <w:r w:rsidR="00DF3B75" w:rsidRPr="00DF3B75">
        <w:rPr>
          <w:sz w:val="24"/>
          <w:lang w:val="es-MX"/>
        </w:rPr>
        <w:tab/>
      </w:r>
      <w:r w:rsidR="004367D9" w:rsidRPr="00DF3B75">
        <w:rPr>
          <w:sz w:val="24"/>
          <w:lang w:val="es-MX"/>
        </w:rPr>
        <w:t>Si alguien te falta el respeto, entonces tienes que enderezarlo.</w:t>
      </w:r>
    </w:p>
    <w:p w14:paraId="769E0E6A" w14:textId="0085D418" w:rsidR="00B90DE3" w:rsidRPr="00DF3B75" w:rsidRDefault="00B90DE3" w:rsidP="00DF3B75">
      <w:pPr>
        <w:pStyle w:val="ListParagraph"/>
        <w:spacing w:after="60"/>
        <w:ind w:left="1440" w:hanging="540"/>
        <w:rPr>
          <w:sz w:val="24"/>
          <w:lang w:val="es-MX"/>
        </w:rPr>
      </w:pPr>
      <w:r w:rsidRPr="00DF3B75">
        <w:rPr>
          <w:sz w:val="24"/>
          <w:lang w:val="es-MX"/>
        </w:rPr>
        <w:t>13.</w:t>
      </w:r>
      <w:r w:rsidR="004367D9" w:rsidRPr="00DF3B75">
        <w:rPr>
          <w:sz w:val="24"/>
          <w:lang w:val="es-MX"/>
        </w:rPr>
        <w:t xml:space="preserve"> </w:t>
      </w:r>
      <w:r w:rsidR="00DF3B75" w:rsidRPr="00DF3B75">
        <w:rPr>
          <w:sz w:val="24"/>
          <w:lang w:val="es-MX"/>
        </w:rPr>
        <w:tab/>
      </w:r>
      <w:r w:rsidR="004367D9" w:rsidRPr="00DF3B75">
        <w:rPr>
          <w:sz w:val="24"/>
          <w:lang w:val="es-MX"/>
        </w:rPr>
        <w:t>Debes vengarte de las personas que se meten contigo.</w:t>
      </w:r>
    </w:p>
    <w:p w14:paraId="4BB9A221" w14:textId="29263F1D" w:rsidR="00B90DE3" w:rsidRPr="00DF3B75" w:rsidRDefault="00B90DE3" w:rsidP="00DF3B75">
      <w:pPr>
        <w:pStyle w:val="ListParagraph"/>
        <w:spacing w:after="60"/>
        <w:ind w:left="1440" w:hanging="540"/>
        <w:rPr>
          <w:sz w:val="24"/>
          <w:lang w:val="es-MX"/>
        </w:rPr>
      </w:pPr>
      <w:r w:rsidRPr="00DF3B75">
        <w:rPr>
          <w:sz w:val="24"/>
          <w:lang w:val="es-MX"/>
        </w:rPr>
        <w:t>18.</w:t>
      </w:r>
      <w:r w:rsidR="004367D9" w:rsidRPr="00DF3B75">
        <w:rPr>
          <w:sz w:val="24"/>
          <w:lang w:val="es-MX"/>
        </w:rPr>
        <w:t xml:space="preserve"> </w:t>
      </w:r>
      <w:r w:rsidR="00DF3B75" w:rsidRPr="00DF3B75">
        <w:rPr>
          <w:sz w:val="24"/>
          <w:lang w:val="es-MX"/>
        </w:rPr>
        <w:tab/>
      </w:r>
      <w:r w:rsidR="004367D9" w:rsidRPr="00DF3B75">
        <w:rPr>
          <w:sz w:val="24"/>
          <w:lang w:val="es-MX"/>
        </w:rPr>
        <w:t>Usted está dispuesto a tomar ventaja de los demás para conseguir lo que usted quiere.</w:t>
      </w:r>
    </w:p>
    <w:p w14:paraId="234ADE60" w14:textId="3B4FFD53" w:rsidR="00B90DE3" w:rsidRPr="00DF3B75" w:rsidRDefault="00B90DE3" w:rsidP="00DF3B75">
      <w:pPr>
        <w:pStyle w:val="ListParagraph"/>
        <w:spacing w:after="60"/>
        <w:ind w:left="1440" w:hanging="540"/>
        <w:rPr>
          <w:sz w:val="24"/>
          <w:lang w:val="es-MX"/>
        </w:rPr>
      </w:pPr>
      <w:r w:rsidRPr="00DF3B75">
        <w:rPr>
          <w:sz w:val="24"/>
          <w:lang w:val="es-MX"/>
        </w:rPr>
        <w:t>24.</w:t>
      </w:r>
      <w:r w:rsidR="004367D9" w:rsidRPr="00DF3B75">
        <w:rPr>
          <w:sz w:val="24"/>
          <w:lang w:val="es-MX"/>
        </w:rPr>
        <w:t xml:space="preserve"> </w:t>
      </w:r>
      <w:r w:rsidR="00DF3B75" w:rsidRPr="00DF3B75">
        <w:rPr>
          <w:sz w:val="24"/>
          <w:lang w:val="es-MX"/>
        </w:rPr>
        <w:tab/>
      </w:r>
      <w:r w:rsidR="004367D9" w:rsidRPr="00DF3B75">
        <w:rPr>
          <w:sz w:val="24"/>
          <w:lang w:val="es-MX"/>
        </w:rPr>
        <w:t>La única forma de protegerse es estar listo para luchar.</w:t>
      </w:r>
    </w:p>
    <w:p w14:paraId="0CA3B955" w14:textId="06B62A91" w:rsidR="00B90DE3" w:rsidRPr="00DF3B75" w:rsidRDefault="00B90DE3" w:rsidP="00DF3B75">
      <w:pPr>
        <w:pStyle w:val="ListParagraph"/>
        <w:spacing w:after="60"/>
        <w:ind w:left="1440" w:hanging="540"/>
        <w:rPr>
          <w:sz w:val="24"/>
          <w:lang w:val="es-MX"/>
        </w:rPr>
      </w:pPr>
      <w:r w:rsidRPr="00DF3B75">
        <w:rPr>
          <w:sz w:val="24"/>
          <w:lang w:val="es-MX"/>
        </w:rPr>
        <w:t>31.</w:t>
      </w:r>
      <w:r w:rsidR="004367D9" w:rsidRPr="00DF3B75">
        <w:rPr>
          <w:sz w:val="24"/>
          <w:lang w:val="es-MX"/>
        </w:rPr>
        <w:t xml:space="preserve"> </w:t>
      </w:r>
      <w:r w:rsidR="00DF3B75" w:rsidRPr="00DF3B75">
        <w:rPr>
          <w:sz w:val="24"/>
          <w:lang w:val="es-MX"/>
        </w:rPr>
        <w:tab/>
      </w:r>
      <w:r w:rsidR="004367D9" w:rsidRPr="00DF3B75">
        <w:rPr>
          <w:sz w:val="24"/>
          <w:lang w:val="es-MX"/>
        </w:rPr>
        <w:t>Sientes la necesidad de vengarte de alguien que te falta el respeto.</w:t>
      </w:r>
    </w:p>
    <w:p w14:paraId="1BEF45CB" w14:textId="77777777" w:rsidR="00B90DE3" w:rsidRPr="00DF3B75" w:rsidRDefault="00B90DE3" w:rsidP="00DF3B75">
      <w:pPr>
        <w:pStyle w:val="ListParagraph"/>
        <w:ind w:left="900" w:hanging="900"/>
        <w:rPr>
          <w:sz w:val="24"/>
          <w:lang w:val="es-MX"/>
        </w:rPr>
      </w:pPr>
    </w:p>
    <w:p w14:paraId="2024B15F" w14:textId="695A37FC" w:rsidR="002E1AC4" w:rsidRPr="00DF3B75" w:rsidRDefault="002E1AC4" w:rsidP="00DF3B75">
      <w:pPr>
        <w:pStyle w:val="ListParagraph"/>
        <w:numPr>
          <w:ilvl w:val="0"/>
          <w:numId w:val="5"/>
        </w:numPr>
        <w:spacing w:after="60"/>
        <w:ind w:left="900" w:hanging="900"/>
        <w:rPr>
          <w:sz w:val="24"/>
          <w:lang w:val="es-MX"/>
        </w:rPr>
      </w:pPr>
      <w:r w:rsidRPr="00DF3B75">
        <w:rPr>
          <w:b/>
          <w:sz w:val="24"/>
          <w:u w:val="single"/>
          <w:lang w:val="es-MX"/>
        </w:rPr>
        <w:t xml:space="preserve">Escala de </w:t>
      </w:r>
      <w:r w:rsidR="008370A3" w:rsidRPr="00DF3B75">
        <w:rPr>
          <w:b/>
          <w:sz w:val="24"/>
          <w:u w:val="single"/>
          <w:lang w:val="es-MX"/>
        </w:rPr>
        <w:t>G</w:t>
      </w:r>
      <w:r w:rsidRPr="00DF3B75">
        <w:rPr>
          <w:b/>
          <w:sz w:val="24"/>
          <w:u w:val="single"/>
          <w:lang w:val="es-MX"/>
        </w:rPr>
        <w:t>randiosidad</w:t>
      </w:r>
      <w:r w:rsidR="00B90DE3" w:rsidRPr="00DF3B75">
        <w:rPr>
          <w:sz w:val="24"/>
          <w:lang w:val="es-MX"/>
        </w:rPr>
        <w:t xml:space="preserve"> </w:t>
      </w:r>
      <w:r w:rsidR="00B90DE3" w:rsidRPr="00DF3B75">
        <w:rPr>
          <w:sz w:val="24"/>
        </w:rPr>
        <w:t>(escala “GR” en íngles)</w:t>
      </w:r>
    </w:p>
    <w:p w14:paraId="4522A8A5" w14:textId="1A9BAE82" w:rsidR="008370A3" w:rsidRPr="00DF3B75" w:rsidRDefault="008370A3" w:rsidP="00DF3B75">
      <w:pPr>
        <w:pStyle w:val="ListParagraph"/>
        <w:spacing w:after="60"/>
        <w:ind w:left="1440" w:hanging="540"/>
        <w:rPr>
          <w:sz w:val="24"/>
          <w:lang w:val="es-MX"/>
        </w:rPr>
      </w:pPr>
      <w:r w:rsidRPr="00DF3B75">
        <w:rPr>
          <w:sz w:val="24"/>
          <w:lang w:val="es-MX"/>
        </w:rPr>
        <w:t>7.</w:t>
      </w:r>
      <w:r w:rsidR="004367D9" w:rsidRPr="00DF3B75">
        <w:rPr>
          <w:sz w:val="24"/>
          <w:lang w:val="es-MX"/>
        </w:rPr>
        <w:t xml:space="preserve"> </w:t>
      </w:r>
      <w:r w:rsidR="00DF3B75" w:rsidRPr="00DF3B75">
        <w:rPr>
          <w:sz w:val="24"/>
          <w:lang w:val="es-MX"/>
        </w:rPr>
        <w:tab/>
      </w:r>
      <w:r w:rsidR="004367D9" w:rsidRPr="00DF3B75">
        <w:rPr>
          <w:sz w:val="24"/>
          <w:lang w:val="es-MX"/>
        </w:rPr>
        <w:t>Usted no debe ser considerado responsable de los crímenes que cometió.</w:t>
      </w:r>
    </w:p>
    <w:p w14:paraId="6C0A3B6E" w14:textId="6B35A9BC" w:rsidR="008370A3" w:rsidRPr="00DF3B75" w:rsidRDefault="008370A3" w:rsidP="00DF3B75">
      <w:pPr>
        <w:pStyle w:val="ListParagraph"/>
        <w:spacing w:after="60"/>
        <w:ind w:left="1440" w:hanging="540"/>
        <w:rPr>
          <w:sz w:val="24"/>
          <w:lang w:val="es-MX"/>
        </w:rPr>
      </w:pPr>
      <w:r w:rsidRPr="00DF3B75">
        <w:rPr>
          <w:sz w:val="24"/>
          <w:lang w:val="es-MX"/>
        </w:rPr>
        <w:t>14.</w:t>
      </w:r>
      <w:r w:rsidR="004367D9" w:rsidRPr="00DF3B75">
        <w:rPr>
          <w:sz w:val="24"/>
          <w:lang w:val="es-MX"/>
        </w:rPr>
        <w:t xml:space="preserve"> </w:t>
      </w:r>
      <w:r w:rsidR="00DF3B75" w:rsidRPr="00DF3B75">
        <w:rPr>
          <w:sz w:val="24"/>
          <w:lang w:val="es-MX"/>
        </w:rPr>
        <w:tab/>
      </w:r>
      <w:r w:rsidR="004367D9" w:rsidRPr="00DF3B75">
        <w:rPr>
          <w:sz w:val="24"/>
          <w:lang w:val="es-MX"/>
        </w:rPr>
        <w:t>Usted espera ser tratado mejor que la gente a su alrededor.</w:t>
      </w:r>
    </w:p>
    <w:p w14:paraId="073680B7" w14:textId="04BD8A3C" w:rsidR="008370A3" w:rsidRPr="00DF3B75" w:rsidRDefault="008370A3" w:rsidP="00DF3B75">
      <w:pPr>
        <w:pStyle w:val="ListParagraph"/>
        <w:spacing w:after="60"/>
        <w:ind w:left="1440" w:hanging="540"/>
        <w:rPr>
          <w:sz w:val="24"/>
          <w:lang w:val="es-MX"/>
        </w:rPr>
      </w:pPr>
      <w:r w:rsidRPr="00DF3B75">
        <w:rPr>
          <w:sz w:val="24"/>
          <w:lang w:val="es-MX"/>
        </w:rPr>
        <w:t>19.</w:t>
      </w:r>
      <w:r w:rsidR="004367D9" w:rsidRPr="00DF3B75">
        <w:rPr>
          <w:sz w:val="24"/>
          <w:lang w:val="es-MX"/>
        </w:rPr>
        <w:t xml:space="preserve"> </w:t>
      </w:r>
      <w:r w:rsidR="00DF3B75" w:rsidRPr="00DF3B75">
        <w:rPr>
          <w:sz w:val="24"/>
          <w:lang w:val="es-MX"/>
        </w:rPr>
        <w:tab/>
      </w:r>
      <w:r w:rsidR="004367D9" w:rsidRPr="00DF3B75">
        <w:rPr>
          <w:sz w:val="24"/>
          <w:lang w:val="es-MX"/>
        </w:rPr>
        <w:t>Tus pensamientos e ideas son mejores que las personas que te rodean.</w:t>
      </w:r>
    </w:p>
    <w:p w14:paraId="7DD0C103" w14:textId="766CD9DD" w:rsidR="008370A3" w:rsidRPr="00DF3B75" w:rsidRDefault="008370A3" w:rsidP="00DF3B75">
      <w:pPr>
        <w:pStyle w:val="ListParagraph"/>
        <w:spacing w:after="60"/>
        <w:ind w:left="1440" w:hanging="540"/>
        <w:rPr>
          <w:sz w:val="24"/>
          <w:lang w:val="es-MX"/>
        </w:rPr>
      </w:pPr>
      <w:r w:rsidRPr="00DF3B75">
        <w:rPr>
          <w:sz w:val="24"/>
          <w:lang w:val="es-MX"/>
        </w:rPr>
        <w:t>30.</w:t>
      </w:r>
      <w:r w:rsidR="004367D9" w:rsidRPr="00DF3B75">
        <w:rPr>
          <w:sz w:val="24"/>
          <w:lang w:val="es-MX"/>
        </w:rPr>
        <w:t xml:space="preserve"> </w:t>
      </w:r>
      <w:r w:rsidR="00DF3B75" w:rsidRPr="00DF3B75">
        <w:rPr>
          <w:sz w:val="24"/>
          <w:lang w:val="es-MX"/>
        </w:rPr>
        <w:tab/>
      </w:r>
      <w:r w:rsidR="004367D9" w:rsidRPr="00DF3B75">
        <w:rPr>
          <w:sz w:val="24"/>
          <w:lang w:val="es-MX"/>
        </w:rPr>
        <w:t>Mereces vivir una vida mejor que las personas que te rodean.</w:t>
      </w:r>
    </w:p>
    <w:p w14:paraId="1DF50106" w14:textId="48EEEAB8" w:rsidR="008370A3" w:rsidRPr="00DF3B75" w:rsidRDefault="008370A3" w:rsidP="00DF3B75">
      <w:pPr>
        <w:pStyle w:val="ListParagraph"/>
        <w:spacing w:after="60"/>
        <w:ind w:left="1440" w:hanging="540"/>
        <w:rPr>
          <w:sz w:val="24"/>
          <w:lang w:val="es-MX"/>
        </w:rPr>
      </w:pPr>
      <w:r w:rsidRPr="00DF3B75">
        <w:rPr>
          <w:sz w:val="24"/>
          <w:lang w:val="es-MX"/>
        </w:rPr>
        <w:t>34.</w:t>
      </w:r>
      <w:r w:rsidR="004367D9" w:rsidRPr="00DF3B75">
        <w:rPr>
          <w:sz w:val="24"/>
          <w:lang w:val="es-MX"/>
        </w:rPr>
        <w:t xml:space="preserve"> </w:t>
      </w:r>
      <w:r w:rsidR="00DF3B75" w:rsidRPr="00DF3B75">
        <w:rPr>
          <w:sz w:val="24"/>
          <w:lang w:val="es-MX"/>
        </w:rPr>
        <w:tab/>
      </w:r>
      <w:r w:rsidR="004367D9" w:rsidRPr="00DF3B75">
        <w:rPr>
          <w:sz w:val="24"/>
          <w:lang w:val="es-MX"/>
        </w:rPr>
        <w:t>Te molestas cuando las personas no hacen lo que les dices que hagan.</w:t>
      </w:r>
    </w:p>
    <w:p w14:paraId="3F30BCBF" w14:textId="77777777" w:rsidR="008370A3" w:rsidRPr="00DF3B75" w:rsidRDefault="008370A3" w:rsidP="00DF3B75">
      <w:pPr>
        <w:pStyle w:val="ListParagraph"/>
        <w:ind w:left="900" w:hanging="900"/>
        <w:rPr>
          <w:sz w:val="24"/>
          <w:lang w:val="es-MX"/>
        </w:rPr>
      </w:pPr>
    </w:p>
    <w:p w14:paraId="7C2C854F" w14:textId="1F7A7C84" w:rsidR="002E1AC4" w:rsidRPr="00DF3B75" w:rsidRDefault="002E1AC4" w:rsidP="00DF3B75">
      <w:pPr>
        <w:pStyle w:val="ListParagraph"/>
        <w:numPr>
          <w:ilvl w:val="0"/>
          <w:numId w:val="5"/>
        </w:numPr>
        <w:spacing w:after="60"/>
        <w:ind w:left="900" w:hanging="900"/>
        <w:rPr>
          <w:sz w:val="24"/>
          <w:lang w:val="es-MX"/>
        </w:rPr>
      </w:pPr>
      <w:r w:rsidRPr="00DF3B75">
        <w:rPr>
          <w:b/>
          <w:sz w:val="24"/>
          <w:u w:val="single"/>
          <w:lang w:val="es-MX"/>
        </w:rPr>
        <w:t xml:space="preserve">Escala de </w:t>
      </w:r>
      <w:r w:rsidR="008370A3" w:rsidRPr="00DF3B75">
        <w:rPr>
          <w:b/>
          <w:sz w:val="24"/>
          <w:u w:val="single"/>
        </w:rPr>
        <w:t>D</w:t>
      </w:r>
      <w:r w:rsidRPr="00DF3B75">
        <w:rPr>
          <w:b/>
          <w:sz w:val="24"/>
          <w:u w:val="single"/>
        </w:rPr>
        <w:t xml:space="preserve">eseabilidad </w:t>
      </w:r>
      <w:r w:rsidR="008370A3" w:rsidRPr="00DF3B75">
        <w:rPr>
          <w:b/>
          <w:sz w:val="24"/>
          <w:u w:val="single"/>
        </w:rPr>
        <w:t>S</w:t>
      </w:r>
      <w:r w:rsidRPr="00DF3B75">
        <w:rPr>
          <w:b/>
          <w:sz w:val="24"/>
          <w:u w:val="single"/>
        </w:rPr>
        <w:t>ocial</w:t>
      </w:r>
      <w:r w:rsidR="00B90DE3" w:rsidRPr="00DF3B75">
        <w:rPr>
          <w:sz w:val="24"/>
        </w:rPr>
        <w:t xml:space="preserve"> (escala “SD” en íngles)</w:t>
      </w:r>
      <w:r w:rsidR="008370A3" w:rsidRPr="00DF3B75">
        <w:rPr>
          <w:sz w:val="24"/>
        </w:rPr>
        <w:t>*</w:t>
      </w:r>
    </w:p>
    <w:p w14:paraId="3907991D" w14:textId="394850F4" w:rsidR="008370A3" w:rsidRPr="00DF3B75" w:rsidRDefault="008370A3" w:rsidP="00DF3B75">
      <w:pPr>
        <w:spacing w:after="60"/>
        <w:ind w:left="1440" w:hanging="540"/>
        <w:rPr>
          <w:sz w:val="24"/>
          <w:lang w:val="es-MX"/>
        </w:rPr>
      </w:pPr>
      <w:r w:rsidRPr="00DF3B75">
        <w:rPr>
          <w:sz w:val="24"/>
          <w:lang w:val="es-MX"/>
        </w:rPr>
        <w:t>5.</w:t>
      </w:r>
      <w:r w:rsidR="004367D9" w:rsidRPr="00DF3B75">
        <w:rPr>
          <w:sz w:val="24"/>
          <w:lang w:val="es-MX"/>
        </w:rPr>
        <w:t xml:space="preserve"> </w:t>
      </w:r>
      <w:r w:rsidR="00DF3B75">
        <w:rPr>
          <w:sz w:val="24"/>
          <w:lang w:val="es-MX"/>
        </w:rPr>
        <w:tab/>
      </w:r>
      <w:r w:rsidR="004367D9" w:rsidRPr="00DF3B75">
        <w:rPr>
          <w:sz w:val="24"/>
          <w:lang w:val="es-MX"/>
        </w:rPr>
        <w:t>Nunca has dicho deliberadamente algo que hiera los sentimientos de alguien.</w:t>
      </w:r>
    </w:p>
    <w:p w14:paraId="2776D9AB" w14:textId="26566C78" w:rsidR="008370A3" w:rsidRPr="00DF3B75" w:rsidRDefault="008370A3" w:rsidP="00DF3B75">
      <w:pPr>
        <w:spacing w:after="60"/>
        <w:ind w:left="1440" w:hanging="540"/>
        <w:rPr>
          <w:sz w:val="24"/>
          <w:lang w:val="es-MX"/>
        </w:rPr>
      </w:pPr>
      <w:r w:rsidRPr="00DF3B75">
        <w:rPr>
          <w:sz w:val="24"/>
          <w:lang w:val="es-MX"/>
        </w:rPr>
        <w:t>10.</w:t>
      </w:r>
      <w:r w:rsidR="004367D9" w:rsidRPr="00DF3B75">
        <w:rPr>
          <w:sz w:val="24"/>
          <w:lang w:val="es-MX"/>
        </w:rPr>
        <w:t xml:space="preserve"> </w:t>
      </w:r>
      <w:r w:rsidR="00DF3B75">
        <w:rPr>
          <w:sz w:val="24"/>
          <w:lang w:val="es-MX"/>
        </w:rPr>
        <w:tab/>
      </w:r>
      <w:r w:rsidR="004367D9" w:rsidRPr="00DF3B75">
        <w:rPr>
          <w:sz w:val="24"/>
          <w:lang w:val="es-MX"/>
        </w:rPr>
        <w:t>A veces te irritan las personas que te piden favores.</w:t>
      </w:r>
      <w:r w:rsidR="00D63FAF" w:rsidRPr="00DF3B75">
        <w:rPr>
          <w:sz w:val="24"/>
          <w:lang w:val="es-MX"/>
        </w:rPr>
        <w:t xml:space="preserve"> ® </w:t>
      </w:r>
    </w:p>
    <w:p w14:paraId="1CD8C308" w14:textId="5C8C0A8A" w:rsidR="008370A3" w:rsidRPr="00DF3B75" w:rsidRDefault="008370A3" w:rsidP="00DF3B75">
      <w:pPr>
        <w:spacing w:after="60"/>
        <w:ind w:left="1440" w:hanging="540"/>
        <w:rPr>
          <w:sz w:val="24"/>
          <w:lang w:val="es-MX"/>
        </w:rPr>
      </w:pPr>
      <w:r w:rsidRPr="00DF3B75">
        <w:rPr>
          <w:sz w:val="24"/>
          <w:lang w:val="es-MX"/>
        </w:rPr>
        <w:t>12.</w:t>
      </w:r>
      <w:r w:rsidR="004367D9" w:rsidRPr="00DF3B75">
        <w:rPr>
          <w:sz w:val="24"/>
          <w:lang w:val="es-MX"/>
        </w:rPr>
        <w:t xml:space="preserve"> </w:t>
      </w:r>
      <w:r w:rsidR="00DF3B75">
        <w:rPr>
          <w:sz w:val="24"/>
          <w:lang w:val="es-MX"/>
        </w:rPr>
        <w:tab/>
      </w:r>
      <w:r w:rsidR="004367D9" w:rsidRPr="00DF3B75">
        <w:rPr>
          <w:sz w:val="24"/>
          <w:lang w:val="es-MX"/>
        </w:rPr>
        <w:t>Cuando no sabes algo, no te importa en absoluto admitirlo.</w:t>
      </w:r>
    </w:p>
    <w:p w14:paraId="4C9F21DC" w14:textId="037D2CE6" w:rsidR="008370A3" w:rsidRPr="00DF3B75" w:rsidRDefault="008370A3" w:rsidP="00DF3B75">
      <w:pPr>
        <w:spacing w:after="60"/>
        <w:ind w:left="1440" w:hanging="540"/>
        <w:rPr>
          <w:sz w:val="24"/>
          <w:lang w:val="es-MX"/>
        </w:rPr>
      </w:pPr>
      <w:r w:rsidRPr="00DF3B75">
        <w:rPr>
          <w:sz w:val="24"/>
          <w:lang w:val="es-MX"/>
        </w:rPr>
        <w:t>20.</w:t>
      </w:r>
      <w:r w:rsidR="004367D9" w:rsidRPr="00DF3B75">
        <w:rPr>
          <w:sz w:val="24"/>
          <w:lang w:val="es-MX"/>
        </w:rPr>
        <w:t xml:space="preserve"> </w:t>
      </w:r>
      <w:r w:rsidR="00DF3B75">
        <w:rPr>
          <w:sz w:val="24"/>
          <w:lang w:val="es-MX"/>
        </w:rPr>
        <w:tab/>
      </w:r>
      <w:r w:rsidR="004367D9" w:rsidRPr="00DF3B75">
        <w:rPr>
          <w:sz w:val="24"/>
          <w:lang w:val="es-MX"/>
        </w:rPr>
        <w:t>Siempre estás dispuesto a admitirlo cuando cometes un error.</w:t>
      </w:r>
    </w:p>
    <w:p w14:paraId="46CB73FD" w14:textId="74302215" w:rsidR="008370A3" w:rsidRPr="00DF3B75" w:rsidRDefault="008370A3" w:rsidP="00DF3B75">
      <w:pPr>
        <w:spacing w:after="60"/>
        <w:ind w:left="1440" w:hanging="540"/>
        <w:rPr>
          <w:sz w:val="24"/>
          <w:lang w:val="es-MX"/>
        </w:rPr>
      </w:pPr>
      <w:r w:rsidRPr="00DF3B75">
        <w:rPr>
          <w:sz w:val="24"/>
          <w:lang w:val="es-MX"/>
        </w:rPr>
        <w:t>26.</w:t>
      </w:r>
      <w:r w:rsidR="004367D9" w:rsidRPr="00DF3B75">
        <w:rPr>
          <w:sz w:val="24"/>
          <w:lang w:val="es-MX"/>
        </w:rPr>
        <w:t xml:space="preserve"> </w:t>
      </w:r>
      <w:r w:rsidR="00DF3B75">
        <w:rPr>
          <w:sz w:val="24"/>
          <w:lang w:val="es-MX"/>
        </w:rPr>
        <w:tab/>
      </w:r>
      <w:r w:rsidR="004367D9" w:rsidRPr="00DF3B75">
        <w:rPr>
          <w:sz w:val="24"/>
          <w:lang w:val="es-MX"/>
        </w:rPr>
        <w:t>Puedes recordar "jugar enfermo" para salir de algo.</w:t>
      </w:r>
      <w:r w:rsidR="00D63FAF" w:rsidRPr="00DF3B75">
        <w:rPr>
          <w:sz w:val="24"/>
          <w:lang w:val="es-MX"/>
        </w:rPr>
        <w:t xml:space="preserve"> ®</w:t>
      </w:r>
    </w:p>
    <w:p w14:paraId="4F160551" w14:textId="7598781C" w:rsidR="008370A3" w:rsidRPr="00DF3B75" w:rsidRDefault="008370A3" w:rsidP="00DF3B75">
      <w:pPr>
        <w:spacing w:after="60"/>
        <w:ind w:left="1440" w:hanging="540"/>
        <w:rPr>
          <w:sz w:val="24"/>
          <w:lang w:val="es-MX"/>
        </w:rPr>
      </w:pPr>
      <w:r w:rsidRPr="00DF3B75">
        <w:rPr>
          <w:sz w:val="24"/>
          <w:lang w:val="es-MX"/>
        </w:rPr>
        <w:t>29.</w:t>
      </w:r>
      <w:r w:rsidR="004367D9" w:rsidRPr="00DF3B75">
        <w:rPr>
          <w:sz w:val="24"/>
          <w:lang w:val="es-MX"/>
        </w:rPr>
        <w:t xml:space="preserve"> </w:t>
      </w:r>
      <w:r w:rsidR="00DF3B75">
        <w:rPr>
          <w:sz w:val="24"/>
          <w:lang w:val="es-MX"/>
        </w:rPr>
        <w:tab/>
      </w:r>
      <w:r w:rsidR="004367D9" w:rsidRPr="00DF3B75">
        <w:rPr>
          <w:sz w:val="24"/>
          <w:lang w:val="es-MX"/>
        </w:rPr>
        <w:t>No importa con quién estés hablando, siempre eres un buen oyente.</w:t>
      </w:r>
    </w:p>
    <w:p w14:paraId="19DBCF67" w14:textId="7544CD5E" w:rsidR="008370A3" w:rsidRPr="00DF3B75" w:rsidRDefault="008370A3" w:rsidP="00DF3B75">
      <w:pPr>
        <w:spacing w:after="60"/>
        <w:ind w:left="1440" w:hanging="540"/>
        <w:rPr>
          <w:sz w:val="24"/>
          <w:lang w:val="es-MX"/>
        </w:rPr>
      </w:pPr>
      <w:r w:rsidRPr="00DF3B75">
        <w:rPr>
          <w:sz w:val="24"/>
          <w:lang w:val="es-MX"/>
        </w:rPr>
        <w:t>35.</w:t>
      </w:r>
      <w:r w:rsidR="004367D9" w:rsidRPr="00DF3B75">
        <w:rPr>
          <w:sz w:val="24"/>
          <w:lang w:val="es-MX"/>
        </w:rPr>
        <w:t xml:space="preserve"> </w:t>
      </w:r>
      <w:r w:rsidR="00DF3B75">
        <w:rPr>
          <w:sz w:val="24"/>
          <w:lang w:val="es-MX"/>
        </w:rPr>
        <w:tab/>
      </w:r>
      <w:r w:rsidR="004367D9" w:rsidRPr="00DF3B75">
        <w:rPr>
          <w:sz w:val="24"/>
          <w:lang w:val="es-MX"/>
        </w:rPr>
        <w:t>A veces te enojas cuando las cosas no salen como quieres.</w:t>
      </w:r>
      <w:r w:rsidR="00D63FAF" w:rsidRPr="00DF3B75">
        <w:rPr>
          <w:sz w:val="24"/>
          <w:lang w:val="es-MX"/>
        </w:rPr>
        <w:t xml:space="preserve"> ® </w:t>
      </w:r>
    </w:p>
    <w:p w14:paraId="6EA57FC5" w14:textId="5E239AFB" w:rsidR="008370A3" w:rsidRPr="00DF3B75" w:rsidRDefault="008370A3" w:rsidP="008370A3">
      <w:pPr>
        <w:rPr>
          <w:sz w:val="24"/>
          <w:lang w:val="es-MX"/>
        </w:rPr>
      </w:pPr>
    </w:p>
    <w:p w14:paraId="6C569FF7" w14:textId="5243B9F8" w:rsidR="008370A3" w:rsidRPr="00DF3B75" w:rsidRDefault="008370A3" w:rsidP="008370A3">
      <w:pPr>
        <w:rPr>
          <w:sz w:val="24"/>
          <w:lang w:val="es-MX"/>
        </w:rPr>
      </w:pPr>
    </w:p>
    <w:p w14:paraId="0B424706" w14:textId="08AB6230" w:rsidR="008370A3" w:rsidRPr="00DF3B75" w:rsidRDefault="008370A3" w:rsidP="008370A3">
      <w:pPr>
        <w:rPr>
          <w:sz w:val="24"/>
          <w:lang w:val="es-MX"/>
        </w:rPr>
      </w:pPr>
    </w:p>
    <w:p w14:paraId="31E276F9" w14:textId="13F09319" w:rsidR="008370A3" w:rsidRPr="00DF3B75" w:rsidRDefault="008370A3" w:rsidP="008370A3">
      <w:pPr>
        <w:rPr>
          <w:sz w:val="24"/>
          <w:lang w:val="es-MX"/>
        </w:rPr>
      </w:pPr>
      <w:r w:rsidRPr="00DF3B75">
        <w:rPr>
          <w:sz w:val="24"/>
        </w:rPr>
        <w:t>*</w:t>
      </w:r>
      <w:r w:rsidR="00EF4A8C" w:rsidRPr="00DF3B75">
        <w:rPr>
          <w:sz w:val="24"/>
        </w:rPr>
        <w:t>Elementos seleccionados de</w:t>
      </w:r>
      <w:r w:rsidRPr="00DF3B75">
        <w:rPr>
          <w:sz w:val="24"/>
        </w:rPr>
        <w:t xml:space="preserve"> Crowne, D. P., &amp; Marlowe, D. (1960). A new scale of social desirability independent of psychopathology. Journal of Consulting Psychology, 24(4), 349.</w:t>
      </w:r>
    </w:p>
    <w:p w14:paraId="0386317C" w14:textId="0CB434C3" w:rsidR="00C46373" w:rsidRPr="00DF3B75" w:rsidRDefault="00C46373">
      <w:pPr>
        <w:rPr>
          <w:sz w:val="24"/>
        </w:rPr>
      </w:pPr>
    </w:p>
    <w:p w14:paraId="7858E721" w14:textId="6221F52A" w:rsidR="002E1AC4" w:rsidRPr="00DF3B75" w:rsidRDefault="002E1AC4">
      <w:pPr>
        <w:rPr>
          <w:sz w:val="24"/>
        </w:rPr>
      </w:pPr>
    </w:p>
    <w:p w14:paraId="4BC725CC" w14:textId="3E9230D2" w:rsidR="007241A7" w:rsidRPr="00DF3B75" w:rsidRDefault="007241A7">
      <w:pPr>
        <w:rPr>
          <w:sz w:val="24"/>
        </w:rPr>
      </w:pPr>
    </w:p>
    <w:p w14:paraId="0967BF96" w14:textId="03D9A665" w:rsidR="007241A7" w:rsidRPr="00DF3B75" w:rsidRDefault="007241A7">
      <w:pPr>
        <w:rPr>
          <w:sz w:val="24"/>
        </w:rPr>
      </w:pPr>
    </w:p>
    <w:sectPr w:rsidR="007241A7" w:rsidRPr="00DF3B7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86551" w14:textId="77777777" w:rsidR="00754CF2" w:rsidRDefault="00754CF2" w:rsidP="008370A3">
      <w:r>
        <w:separator/>
      </w:r>
    </w:p>
  </w:endnote>
  <w:endnote w:type="continuationSeparator" w:id="0">
    <w:p w14:paraId="72E8524B" w14:textId="77777777" w:rsidR="00754CF2" w:rsidRDefault="00754CF2" w:rsidP="0083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A85CB" w14:textId="21746F4A" w:rsidR="008370A3" w:rsidRDefault="008370A3">
    <w:pPr>
      <w:pStyle w:val="Footer"/>
    </w:pPr>
    <w:r>
      <w:t>TCU CTS-III Spanish (v. May 2023)</w:t>
    </w:r>
  </w:p>
  <w:p w14:paraId="474099AD" w14:textId="77777777" w:rsidR="008370A3" w:rsidRDefault="00837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FD309" w14:textId="77777777" w:rsidR="00754CF2" w:rsidRDefault="00754CF2" w:rsidP="008370A3">
      <w:r>
        <w:separator/>
      </w:r>
    </w:p>
  </w:footnote>
  <w:footnote w:type="continuationSeparator" w:id="0">
    <w:p w14:paraId="0C9118B5" w14:textId="77777777" w:rsidR="00754CF2" w:rsidRDefault="00754CF2" w:rsidP="0083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4A37"/>
    <w:multiLevelType w:val="hybridMultilevel"/>
    <w:tmpl w:val="CBAE8ADE"/>
    <w:lvl w:ilvl="0" w:tplc="EBFA568E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63E38BC">
      <w:start w:val="1"/>
      <w:numFmt w:val="upperLetter"/>
      <w:lvlText w:val="%2."/>
      <w:lvlJc w:val="left"/>
      <w:pPr>
        <w:ind w:left="344" w:hanging="354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4"/>
        <w:szCs w:val="24"/>
        <w:u w:val="single" w:color="000000"/>
        <w:lang w:val="en-US" w:eastAsia="en-US" w:bidi="ar-SA"/>
      </w:rPr>
    </w:lvl>
    <w:lvl w:ilvl="2" w:tplc="64F6A644">
      <w:start w:val="1"/>
      <w:numFmt w:val="decimal"/>
      <w:lvlText w:val="%3."/>
      <w:lvlJc w:val="left"/>
      <w:pPr>
        <w:ind w:left="780" w:hanging="301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D376FA66">
      <w:numFmt w:val="bullet"/>
      <w:lvlText w:val="•"/>
      <w:lvlJc w:val="left"/>
      <w:pPr>
        <w:ind w:left="2624" w:hanging="301"/>
      </w:pPr>
      <w:rPr>
        <w:rFonts w:hint="default"/>
        <w:lang w:val="en-US" w:eastAsia="en-US" w:bidi="ar-SA"/>
      </w:rPr>
    </w:lvl>
    <w:lvl w:ilvl="4" w:tplc="E6A29588">
      <w:numFmt w:val="bullet"/>
      <w:lvlText w:val="•"/>
      <w:lvlJc w:val="left"/>
      <w:pPr>
        <w:ind w:left="3546" w:hanging="301"/>
      </w:pPr>
      <w:rPr>
        <w:rFonts w:hint="default"/>
        <w:lang w:val="en-US" w:eastAsia="en-US" w:bidi="ar-SA"/>
      </w:rPr>
    </w:lvl>
    <w:lvl w:ilvl="5" w:tplc="10EEF710">
      <w:numFmt w:val="bullet"/>
      <w:lvlText w:val="•"/>
      <w:lvlJc w:val="left"/>
      <w:pPr>
        <w:ind w:left="4468" w:hanging="301"/>
      </w:pPr>
      <w:rPr>
        <w:rFonts w:hint="default"/>
        <w:lang w:val="en-US" w:eastAsia="en-US" w:bidi="ar-SA"/>
      </w:rPr>
    </w:lvl>
    <w:lvl w:ilvl="6" w:tplc="DA3CD172">
      <w:numFmt w:val="bullet"/>
      <w:lvlText w:val="•"/>
      <w:lvlJc w:val="left"/>
      <w:pPr>
        <w:ind w:left="5391" w:hanging="301"/>
      </w:pPr>
      <w:rPr>
        <w:rFonts w:hint="default"/>
        <w:lang w:val="en-US" w:eastAsia="en-US" w:bidi="ar-SA"/>
      </w:rPr>
    </w:lvl>
    <w:lvl w:ilvl="7" w:tplc="93B05DBE">
      <w:numFmt w:val="bullet"/>
      <w:lvlText w:val="•"/>
      <w:lvlJc w:val="left"/>
      <w:pPr>
        <w:ind w:left="6313" w:hanging="301"/>
      </w:pPr>
      <w:rPr>
        <w:rFonts w:hint="default"/>
        <w:lang w:val="en-US" w:eastAsia="en-US" w:bidi="ar-SA"/>
      </w:rPr>
    </w:lvl>
    <w:lvl w:ilvl="8" w:tplc="DD8ABA1C">
      <w:numFmt w:val="bullet"/>
      <w:lvlText w:val="•"/>
      <w:lvlJc w:val="left"/>
      <w:pPr>
        <w:ind w:left="7235" w:hanging="301"/>
      </w:pPr>
      <w:rPr>
        <w:rFonts w:hint="default"/>
        <w:lang w:val="en-US" w:eastAsia="en-US" w:bidi="ar-SA"/>
      </w:rPr>
    </w:lvl>
  </w:abstractNum>
  <w:abstractNum w:abstractNumId="1" w15:restartNumberingAfterBreak="0">
    <w:nsid w:val="465E4EFA"/>
    <w:multiLevelType w:val="hybridMultilevel"/>
    <w:tmpl w:val="03E23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1ABB"/>
    <w:multiLevelType w:val="hybridMultilevel"/>
    <w:tmpl w:val="B26EC40E"/>
    <w:lvl w:ilvl="0" w:tplc="F9D639C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E7AE4"/>
    <w:multiLevelType w:val="hybridMultilevel"/>
    <w:tmpl w:val="5EDECE92"/>
    <w:lvl w:ilvl="0" w:tplc="3B1E72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12828"/>
    <w:multiLevelType w:val="hybridMultilevel"/>
    <w:tmpl w:val="EDFCA2E2"/>
    <w:lvl w:ilvl="0" w:tplc="C382CFCA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0tDA0tjQwMDI2MTZW0lEKTi0uzszPAykwrAUAKo/RJSwAAAA="/>
  </w:docVars>
  <w:rsids>
    <w:rsidRoot w:val="005D6A89"/>
    <w:rsid w:val="002E1AC4"/>
    <w:rsid w:val="004367D9"/>
    <w:rsid w:val="004614C8"/>
    <w:rsid w:val="005D6A89"/>
    <w:rsid w:val="00684AF1"/>
    <w:rsid w:val="007241A7"/>
    <w:rsid w:val="00754CF2"/>
    <w:rsid w:val="008370A3"/>
    <w:rsid w:val="00A12D3B"/>
    <w:rsid w:val="00B90DE3"/>
    <w:rsid w:val="00C46373"/>
    <w:rsid w:val="00D63FAF"/>
    <w:rsid w:val="00DF3B75"/>
    <w:rsid w:val="00E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186B"/>
  <w15:chartTrackingRefBased/>
  <w15:docId w15:val="{41333AF9-85A5-F746-A9DF-0CF2C262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A8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6A89"/>
    <w:pPr>
      <w:ind w:left="118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D6A8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5D6A89"/>
    <w:pPr>
      <w:spacing w:line="240" w:lineRule="exact"/>
      <w:ind w:left="1180" w:hanging="421"/>
    </w:pPr>
  </w:style>
  <w:style w:type="paragraph" w:styleId="Title">
    <w:name w:val="Title"/>
    <w:basedOn w:val="Normal"/>
    <w:link w:val="TitleChar"/>
    <w:uiPriority w:val="10"/>
    <w:qFormat/>
    <w:rsid w:val="002E1AC4"/>
    <w:pPr>
      <w:spacing w:before="60"/>
      <w:ind w:left="1301" w:right="1282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2E1A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37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0A3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7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0A3"/>
    <w:rPr>
      <w:rFonts w:ascii="Times New Roman" w:eastAsia="Times New Roman" w:hAnsi="Times New Roman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36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7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7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7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castillo, renee</dc:creator>
  <cp:keywords/>
  <dc:description/>
  <cp:lastModifiedBy>Armstrong, Audrey</cp:lastModifiedBy>
  <cp:revision>11</cp:revision>
  <dcterms:created xsi:type="dcterms:W3CDTF">2023-05-08T19:45:00Z</dcterms:created>
  <dcterms:modified xsi:type="dcterms:W3CDTF">2023-05-09T15:23:00Z</dcterms:modified>
</cp:coreProperties>
</file>